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541" w:rsidRPr="00097541" w:rsidRDefault="00097541" w:rsidP="00B8031C">
      <w:pPr>
        <w:pStyle w:val="1"/>
        <w:rPr>
          <w:rFonts w:asciiTheme="minorHAnsi" w:hAnsiTheme="minorHAnsi"/>
          <w:i/>
          <w:color w:val="44546A" w:themeColor="text2"/>
        </w:rPr>
      </w:pPr>
      <w:bookmarkStart w:id="0" w:name="sub_1200"/>
      <w:r w:rsidRPr="00097541">
        <w:rPr>
          <w:rFonts w:asciiTheme="minorHAnsi" w:hAnsiTheme="minorHAnsi"/>
          <w:i/>
          <w:noProof/>
          <w:color w:val="44546A" w:themeColor="text2"/>
        </w:rPr>
        <w:drawing>
          <wp:anchor distT="0" distB="0" distL="114300" distR="114300" simplePos="0" relativeHeight="251658240" behindDoc="0" locked="0" layoutInCell="1" allowOverlap="1" wp14:anchorId="5D7565BB" wp14:editId="7BCCAFDD">
            <wp:simplePos x="0" y="0"/>
            <wp:positionH relativeFrom="column">
              <wp:posOffset>4726305</wp:posOffset>
            </wp:positionH>
            <wp:positionV relativeFrom="paragraph">
              <wp:posOffset>0</wp:posOffset>
            </wp:positionV>
            <wp:extent cx="2242185" cy="1538605"/>
            <wp:effectExtent l="0" t="0" r="5715" b="4445"/>
            <wp:wrapSquare wrapText="bothSides"/>
            <wp:docPr id="1" name="Рисунок 1" descr="https://veronikaa.ru/wp-content/uploads/2019/03/1087800086-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eronikaa.ru/wp-content/uploads/2019/03/1087800086-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7541">
        <w:rPr>
          <w:rFonts w:asciiTheme="minorHAnsi" w:hAnsiTheme="minorHAnsi"/>
          <w:i/>
          <w:color w:val="44546A" w:themeColor="text2"/>
        </w:rPr>
        <w:t>Рекомендации педагога-психолога,</w:t>
      </w:r>
    </w:p>
    <w:p w:rsidR="00097541" w:rsidRPr="00097541" w:rsidRDefault="00097541" w:rsidP="00B8031C">
      <w:pPr>
        <w:pStyle w:val="1"/>
        <w:rPr>
          <w:rFonts w:asciiTheme="minorHAnsi" w:hAnsiTheme="minorHAnsi"/>
          <w:i/>
          <w:color w:val="44546A" w:themeColor="text2"/>
        </w:rPr>
      </w:pPr>
      <w:r w:rsidRPr="00097541">
        <w:rPr>
          <w:rFonts w:asciiTheme="minorHAnsi" w:hAnsiTheme="minorHAnsi"/>
          <w:i/>
          <w:color w:val="44546A" w:themeColor="text2"/>
        </w:rPr>
        <w:t xml:space="preserve"> Любовь Сергеевны Гайнутдиновой,</w:t>
      </w:r>
    </w:p>
    <w:p w:rsidR="00B8031C" w:rsidRPr="00097541" w:rsidRDefault="00097541" w:rsidP="00B8031C">
      <w:pPr>
        <w:pStyle w:val="1"/>
        <w:rPr>
          <w:rFonts w:asciiTheme="minorHAnsi" w:hAnsiTheme="minorHAnsi"/>
          <w:i/>
        </w:rPr>
      </w:pPr>
      <w:r w:rsidRPr="00097541">
        <w:rPr>
          <w:rFonts w:asciiTheme="minorHAnsi" w:hAnsiTheme="minorHAnsi"/>
          <w:i/>
          <w:color w:val="44546A" w:themeColor="text2"/>
        </w:rPr>
        <w:t xml:space="preserve"> родителям во время самоизоляции</w:t>
      </w:r>
      <w:r w:rsidR="00B8031C" w:rsidRPr="00097541">
        <w:rPr>
          <w:rFonts w:asciiTheme="minorHAnsi" w:hAnsiTheme="minorHAnsi"/>
          <w:i/>
          <w:noProof/>
          <w:color w:val="44546A" w:themeColor="text2"/>
        </w:rPr>
        <w:t xml:space="preserve"> </w:t>
      </w:r>
    </w:p>
    <w:bookmarkEnd w:id="0"/>
    <w:p w:rsidR="00B8031C" w:rsidRPr="00097541" w:rsidRDefault="00B8031C" w:rsidP="00B8031C">
      <w:pPr>
        <w:rPr>
          <w:rFonts w:asciiTheme="minorHAnsi" w:hAnsiTheme="minorHAnsi"/>
        </w:rPr>
      </w:pPr>
    </w:p>
    <w:p w:rsidR="00B8031C" w:rsidRDefault="00B8031C" w:rsidP="00B8031C">
      <w:pPr>
        <w:rPr>
          <w:rFonts w:asciiTheme="minorHAnsi" w:hAnsiTheme="minorHAnsi"/>
          <w:sz w:val="24"/>
          <w:szCs w:val="24"/>
        </w:rPr>
      </w:pPr>
      <w:bookmarkStart w:id="1" w:name="sub_1001"/>
      <w:r w:rsidRPr="00097541">
        <w:rPr>
          <w:rFonts w:asciiTheme="minorHAnsi" w:hAnsiTheme="minorHAnsi"/>
          <w:b/>
          <w:color w:val="44546A" w:themeColor="text2"/>
          <w:sz w:val="24"/>
          <w:szCs w:val="24"/>
        </w:rPr>
        <w:t>1</w:t>
      </w:r>
      <w:r w:rsidRPr="00097541">
        <w:rPr>
          <w:rFonts w:asciiTheme="minorHAnsi" w:hAnsiTheme="minorHAnsi"/>
          <w:sz w:val="24"/>
          <w:szCs w:val="24"/>
        </w:rPr>
        <w:t>. Поддерживайте привычный ритм жизни семьи, насколько это возможно, или создавайте новые семейные традиции (игры), особенно если дети должны оставаться дома. Обеспечьте вовлечение детей в соответствующие возрасту домашние мероприятия, включая мероприятия по их обучению</w:t>
      </w:r>
      <w:r w:rsidRPr="00097541">
        <w:rPr>
          <w:rFonts w:asciiTheme="minorHAnsi" w:hAnsiTheme="minorHAnsi"/>
          <w:sz w:val="24"/>
          <w:szCs w:val="24"/>
          <w:u w:val="single"/>
        </w:rPr>
        <w:t>. Старайтесь максимально использовать игровые формы</w:t>
      </w:r>
      <w:r w:rsidRPr="00097541">
        <w:rPr>
          <w:rFonts w:asciiTheme="minorHAnsi" w:hAnsiTheme="minorHAnsi"/>
          <w:sz w:val="24"/>
          <w:szCs w:val="24"/>
        </w:rPr>
        <w:t>.</w:t>
      </w:r>
    </w:p>
    <w:p w:rsidR="00097541" w:rsidRPr="00097541" w:rsidRDefault="00097541" w:rsidP="00B8031C">
      <w:pPr>
        <w:rPr>
          <w:rFonts w:asciiTheme="minorHAnsi" w:hAnsiTheme="minorHAnsi"/>
          <w:sz w:val="24"/>
          <w:szCs w:val="24"/>
        </w:rPr>
      </w:pPr>
    </w:p>
    <w:p w:rsidR="00B8031C" w:rsidRDefault="00B8031C" w:rsidP="00B8031C">
      <w:pPr>
        <w:rPr>
          <w:rFonts w:asciiTheme="minorHAnsi" w:hAnsiTheme="minorHAnsi"/>
          <w:sz w:val="24"/>
          <w:szCs w:val="24"/>
        </w:rPr>
      </w:pPr>
      <w:bookmarkStart w:id="2" w:name="sub_1002"/>
      <w:bookmarkEnd w:id="1"/>
      <w:r w:rsidRPr="00097541">
        <w:rPr>
          <w:rFonts w:asciiTheme="minorHAnsi" w:hAnsiTheme="minorHAnsi"/>
          <w:b/>
          <w:color w:val="44546A" w:themeColor="text2"/>
          <w:sz w:val="24"/>
          <w:szCs w:val="24"/>
        </w:rPr>
        <w:t>2</w:t>
      </w:r>
      <w:r w:rsidRPr="00097541">
        <w:rPr>
          <w:rFonts w:asciiTheme="minorHAnsi" w:hAnsiTheme="minorHAnsi"/>
          <w:sz w:val="24"/>
          <w:szCs w:val="24"/>
        </w:rPr>
        <w:t>. Насколько это возможно, поощряйте детей продолжать играть и общаться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</w:t>
      </w:r>
    </w:p>
    <w:p w:rsidR="00097541" w:rsidRPr="00097541" w:rsidRDefault="00097541" w:rsidP="00B8031C">
      <w:pPr>
        <w:rPr>
          <w:rFonts w:asciiTheme="minorHAnsi" w:hAnsiTheme="minorHAnsi"/>
          <w:sz w:val="24"/>
          <w:szCs w:val="24"/>
        </w:rPr>
      </w:pPr>
    </w:p>
    <w:p w:rsidR="00B8031C" w:rsidRDefault="00B8031C" w:rsidP="00B8031C">
      <w:pPr>
        <w:rPr>
          <w:rFonts w:asciiTheme="minorHAnsi" w:hAnsiTheme="minorHAnsi"/>
          <w:sz w:val="24"/>
          <w:szCs w:val="24"/>
        </w:rPr>
      </w:pPr>
      <w:bookmarkStart w:id="3" w:name="sub_1003"/>
      <w:bookmarkEnd w:id="2"/>
      <w:r w:rsidRPr="00BC4ABB">
        <w:rPr>
          <w:rFonts w:asciiTheme="minorHAnsi" w:hAnsiTheme="minorHAnsi"/>
          <w:b/>
          <w:color w:val="44546A" w:themeColor="text2"/>
          <w:sz w:val="24"/>
          <w:szCs w:val="24"/>
        </w:rPr>
        <w:t>3</w:t>
      </w:r>
      <w:r w:rsidRPr="00097541">
        <w:rPr>
          <w:rFonts w:asciiTheme="minorHAnsi" w:hAnsiTheme="minorHAnsi"/>
          <w:sz w:val="24"/>
          <w:szCs w:val="24"/>
        </w:rPr>
        <w:t>. 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рисование, 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</w:p>
    <w:p w:rsidR="00BC4ABB" w:rsidRPr="00097541" w:rsidRDefault="00BC4ABB" w:rsidP="00B8031C">
      <w:pPr>
        <w:rPr>
          <w:rFonts w:asciiTheme="minorHAnsi" w:hAnsiTheme="minorHAnsi"/>
          <w:sz w:val="24"/>
          <w:szCs w:val="24"/>
        </w:rPr>
      </w:pPr>
    </w:p>
    <w:p w:rsidR="00B8031C" w:rsidRDefault="00B8031C" w:rsidP="00B8031C">
      <w:pPr>
        <w:rPr>
          <w:rFonts w:asciiTheme="minorHAnsi" w:hAnsiTheme="minorHAnsi"/>
          <w:sz w:val="24"/>
          <w:szCs w:val="24"/>
        </w:rPr>
      </w:pPr>
      <w:bookmarkStart w:id="4" w:name="sub_1004"/>
      <w:bookmarkEnd w:id="3"/>
      <w:r w:rsidRPr="00BC4ABB">
        <w:rPr>
          <w:rFonts w:asciiTheme="minorHAnsi" w:hAnsiTheme="minorHAnsi"/>
          <w:b/>
          <w:color w:val="44546A" w:themeColor="text2"/>
          <w:sz w:val="24"/>
          <w:szCs w:val="24"/>
        </w:rPr>
        <w:t>4</w:t>
      </w:r>
      <w:r w:rsidRPr="00097541">
        <w:rPr>
          <w:rFonts w:asciiTheme="minorHAnsi" w:hAnsiTheme="minorHAnsi"/>
          <w:sz w:val="24"/>
          <w:szCs w:val="24"/>
        </w:rPr>
        <w:t>. Во время стресса и кризиса дети обычно больше стремятся к общению с родителями. Обсудите COVID-19 с вашими детьми, используя возрастной подход. Если у ваших детей есть проблемы,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</w:t>
      </w:r>
    </w:p>
    <w:p w:rsidR="00BC4ABB" w:rsidRPr="00097541" w:rsidRDefault="00BC4ABB" w:rsidP="00B8031C">
      <w:pPr>
        <w:rPr>
          <w:rFonts w:asciiTheme="minorHAnsi" w:hAnsiTheme="minorHAnsi"/>
          <w:sz w:val="24"/>
          <w:szCs w:val="24"/>
        </w:rPr>
      </w:pPr>
    </w:p>
    <w:p w:rsidR="00B8031C" w:rsidRDefault="00B8031C" w:rsidP="00B8031C">
      <w:pPr>
        <w:rPr>
          <w:rFonts w:asciiTheme="minorHAnsi" w:hAnsiTheme="minorHAnsi"/>
          <w:sz w:val="24"/>
          <w:szCs w:val="24"/>
        </w:rPr>
      </w:pPr>
      <w:bookmarkStart w:id="5" w:name="sub_1005"/>
      <w:bookmarkEnd w:id="4"/>
      <w:r w:rsidRPr="00BC4ABB">
        <w:rPr>
          <w:rFonts w:asciiTheme="minorHAnsi" w:hAnsiTheme="minorHAnsi"/>
          <w:b/>
          <w:color w:val="44546A" w:themeColor="text2"/>
          <w:sz w:val="24"/>
          <w:szCs w:val="24"/>
        </w:rPr>
        <w:t>5</w:t>
      </w:r>
      <w:r w:rsidRPr="00097541">
        <w:rPr>
          <w:rFonts w:asciiTheme="minorHAnsi" w:hAnsiTheme="minorHAnsi"/>
          <w:sz w:val="24"/>
          <w:szCs w:val="24"/>
        </w:rPr>
        <w:t>. Дети могут реагировать на стресс по-разному, например быть более цепкими, тревожными, замкнутыми, злыми или возбужденными, мочиться в постель и т.д. Реагируйте на реакцию вашего ребенка с пониманием, прислушивайтесь к тому, что его волнует, оделяйте его любовью и вниманием.</w:t>
      </w:r>
    </w:p>
    <w:p w:rsidR="00BC4ABB" w:rsidRPr="00097541" w:rsidRDefault="00BC4ABB" w:rsidP="00B8031C">
      <w:pPr>
        <w:rPr>
          <w:rFonts w:asciiTheme="minorHAnsi" w:hAnsiTheme="minorHAnsi"/>
          <w:sz w:val="24"/>
          <w:szCs w:val="24"/>
        </w:rPr>
      </w:pPr>
    </w:p>
    <w:p w:rsidR="00B8031C" w:rsidRDefault="00B8031C" w:rsidP="00B8031C">
      <w:pPr>
        <w:rPr>
          <w:rFonts w:asciiTheme="minorHAnsi" w:hAnsiTheme="minorHAnsi"/>
          <w:sz w:val="24"/>
          <w:szCs w:val="24"/>
        </w:rPr>
      </w:pPr>
      <w:bookmarkStart w:id="6" w:name="sub_1006"/>
      <w:bookmarkEnd w:id="5"/>
      <w:r w:rsidRPr="00BC4ABB">
        <w:rPr>
          <w:rFonts w:asciiTheme="minorHAnsi" w:hAnsiTheme="minorHAnsi"/>
          <w:b/>
          <w:color w:val="44546A" w:themeColor="text2"/>
          <w:sz w:val="24"/>
          <w:szCs w:val="24"/>
        </w:rPr>
        <w:t>6</w:t>
      </w:r>
      <w:r w:rsidRPr="00097541">
        <w:rPr>
          <w:rFonts w:asciiTheme="minorHAnsi" w:hAnsiTheme="minorHAnsi"/>
          <w:sz w:val="24"/>
          <w:szCs w:val="24"/>
        </w:rPr>
        <w:t>. 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воспитывать чуткость и сострадание к беде тех, кто пострадал от вируса.</w:t>
      </w:r>
    </w:p>
    <w:p w:rsidR="00BC4ABB" w:rsidRPr="00097541" w:rsidRDefault="00BC4ABB" w:rsidP="00B8031C">
      <w:pPr>
        <w:rPr>
          <w:rFonts w:asciiTheme="minorHAnsi" w:hAnsiTheme="minorHAnsi"/>
          <w:sz w:val="24"/>
          <w:szCs w:val="24"/>
        </w:rPr>
      </w:pPr>
    </w:p>
    <w:p w:rsidR="00B8031C" w:rsidRDefault="00B8031C" w:rsidP="00B8031C">
      <w:pPr>
        <w:rPr>
          <w:rFonts w:asciiTheme="minorHAnsi" w:hAnsiTheme="minorHAnsi"/>
          <w:sz w:val="24"/>
          <w:szCs w:val="24"/>
        </w:rPr>
      </w:pPr>
      <w:bookmarkStart w:id="7" w:name="sub_1007"/>
      <w:bookmarkEnd w:id="6"/>
      <w:r w:rsidRPr="00BC4ABB">
        <w:rPr>
          <w:rFonts w:asciiTheme="minorHAnsi" w:hAnsiTheme="minorHAnsi"/>
          <w:b/>
          <w:color w:val="44546A" w:themeColor="text2"/>
          <w:sz w:val="24"/>
          <w:szCs w:val="24"/>
        </w:rPr>
        <w:t>7</w:t>
      </w:r>
      <w:r w:rsidRPr="00097541">
        <w:rPr>
          <w:rFonts w:asciiTheme="minorHAnsi" w:hAnsiTheme="minorHAnsi"/>
          <w:sz w:val="24"/>
          <w:szCs w:val="24"/>
        </w:rPr>
        <w:t>. В простой доступной форме предоставьте детям факты о том, что произошло, объясните, что происходит сейчас, и дайте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BC4ABB" w:rsidRPr="00097541" w:rsidRDefault="00BC4ABB" w:rsidP="00B8031C">
      <w:pPr>
        <w:rPr>
          <w:rFonts w:asciiTheme="minorHAnsi" w:hAnsiTheme="minorHAnsi"/>
          <w:sz w:val="24"/>
          <w:szCs w:val="24"/>
        </w:rPr>
      </w:pPr>
    </w:p>
    <w:p w:rsidR="00B8031C" w:rsidRPr="00097541" w:rsidRDefault="00B8031C" w:rsidP="00B8031C">
      <w:pPr>
        <w:rPr>
          <w:rFonts w:asciiTheme="minorHAnsi" w:hAnsiTheme="minorHAnsi"/>
          <w:sz w:val="24"/>
          <w:szCs w:val="24"/>
        </w:rPr>
      </w:pPr>
      <w:bookmarkStart w:id="8" w:name="sub_1008"/>
      <w:bookmarkEnd w:id="7"/>
      <w:r w:rsidRPr="00BC4ABB">
        <w:rPr>
          <w:rFonts w:asciiTheme="minorHAnsi" w:hAnsiTheme="minorHAnsi"/>
          <w:b/>
          <w:color w:val="44546A" w:themeColor="text2"/>
          <w:sz w:val="24"/>
          <w:szCs w:val="24"/>
        </w:rPr>
        <w:t>8</w:t>
      </w:r>
      <w:r w:rsidRPr="00097541">
        <w:rPr>
          <w:rFonts w:asciiTheme="minorHAnsi" w:hAnsiTheme="minorHAnsi"/>
          <w:sz w:val="24"/>
          <w:szCs w:val="24"/>
        </w:rPr>
        <w:t>. Расскажите детям о путях передачи коронавируса:</w:t>
      </w:r>
    </w:p>
    <w:bookmarkEnd w:id="8"/>
    <w:p w:rsidR="00B8031C" w:rsidRDefault="00B8031C" w:rsidP="00B8031C">
      <w:pPr>
        <w:rPr>
          <w:rFonts w:asciiTheme="minorHAnsi" w:hAnsiTheme="minorHAnsi"/>
          <w:sz w:val="24"/>
          <w:szCs w:val="24"/>
        </w:rPr>
      </w:pPr>
      <w:r w:rsidRPr="00097541">
        <w:rPr>
          <w:rFonts w:asciiTheme="minorHAnsi" w:hAnsiTheme="minorHAnsi"/>
          <w:sz w:val="24"/>
          <w:szCs w:val="24"/>
        </w:rPr>
        <w:t>Заразиться COVID-19 можно от других людей, если они инфицированы вирусом. Заболевание может передаваться от человека к человеку через мелкие капли, выделяемые из носа или рта больного COVID-19 при кашле или чихании. Эти капли попадают на окружающие человека предметы и поверхности. Другие люди могут заразиться в результате прикосновения сначала к таким предметам или поверхностям, а затем - к глазам, носу или рту. Кроме того, заражение может произойти при вдыхании мелких капель, которые выделяются при кашле или чихании человека с COVID-19. По этой причине важно держаться от больного человека на расстоянии более 1 метра.</w:t>
      </w:r>
    </w:p>
    <w:p w:rsidR="00BC4ABB" w:rsidRPr="00097541" w:rsidRDefault="00BC4ABB" w:rsidP="00B8031C">
      <w:pPr>
        <w:rPr>
          <w:rFonts w:asciiTheme="minorHAnsi" w:hAnsiTheme="minorHAnsi"/>
          <w:sz w:val="24"/>
          <w:szCs w:val="24"/>
        </w:rPr>
      </w:pPr>
    </w:p>
    <w:p w:rsidR="00B8031C" w:rsidRDefault="00B8031C" w:rsidP="00B8031C">
      <w:pPr>
        <w:rPr>
          <w:rFonts w:asciiTheme="minorHAnsi" w:hAnsiTheme="minorHAnsi"/>
          <w:sz w:val="24"/>
          <w:szCs w:val="24"/>
        </w:rPr>
      </w:pPr>
      <w:bookmarkStart w:id="9" w:name="sub_1009"/>
      <w:r w:rsidRPr="00BC4ABB">
        <w:rPr>
          <w:rFonts w:asciiTheme="minorHAnsi" w:hAnsiTheme="minorHAnsi"/>
          <w:b/>
          <w:color w:val="44546A" w:themeColor="text2"/>
          <w:sz w:val="24"/>
          <w:szCs w:val="24"/>
        </w:rPr>
        <w:t>9.</w:t>
      </w:r>
      <w:r w:rsidRPr="00097541">
        <w:rPr>
          <w:rFonts w:asciiTheme="minorHAnsi" w:hAnsiTheme="minorHAnsi"/>
          <w:sz w:val="24"/>
          <w:szCs w:val="24"/>
        </w:rPr>
        <w:t xml:space="preserve"> Объясните, как избежать заражения: (1) не контактировать с людьми, имеющими признаки простуды и ОРВИ (выделения из носа, кашель, чихание и др.); (2) не посещать массовые мероприятия (кинотеатры, студии, секции, театры, цирки, филармонии, консерватории, пр.); (3) как можно чаще мыть руки с мылом; (4) по возможности, не трогать руками глаза, рот и нос; (5) по возможности, не прикасаться к ручкам, перилам, другим предметам и поверхностям в общественных местах; (6) избегать приветственных рукопожатий, поцелуев и объятий; (7) вести здоровый образ жизни, вовремя ложиться </w:t>
      </w:r>
      <w:r w:rsidRPr="00097541">
        <w:rPr>
          <w:rFonts w:asciiTheme="minorHAnsi" w:hAnsiTheme="minorHAnsi"/>
          <w:sz w:val="24"/>
          <w:szCs w:val="24"/>
        </w:rPr>
        <w:lastRenderedPageBreak/>
        <w:t>спать и высыпаться, сбалансированно питаться и регулярно делать зарядку. Обратите внимание на то, что вам необходимо регулярно проветривать помещение и делать влажную уборку**. Превратите эти занятия в забавную игру для всей семьи***.</w:t>
      </w:r>
    </w:p>
    <w:p w:rsidR="00BC4ABB" w:rsidRPr="00097541" w:rsidRDefault="00BC4ABB" w:rsidP="00B8031C">
      <w:pPr>
        <w:rPr>
          <w:rFonts w:asciiTheme="minorHAnsi" w:hAnsiTheme="minorHAnsi"/>
          <w:sz w:val="24"/>
          <w:szCs w:val="24"/>
        </w:rPr>
      </w:pPr>
    </w:p>
    <w:p w:rsidR="00B8031C" w:rsidRDefault="00B8031C" w:rsidP="00B8031C">
      <w:pPr>
        <w:rPr>
          <w:rFonts w:asciiTheme="minorHAnsi" w:hAnsiTheme="minorHAnsi"/>
          <w:sz w:val="24"/>
          <w:szCs w:val="24"/>
        </w:rPr>
      </w:pPr>
      <w:bookmarkStart w:id="10" w:name="sub_1010"/>
      <w:bookmarkEnd w:id="9"/>
      <w:r w:rsidRPr="00BC4ABB">
        <w:rPr>
          <w:rFonts w:asciiTheme="minorHAnsi" w:hAnsiTheme="minorHAnsi"/>
          <w:b/>
          <w:color w:val="44546A" w:themeColor="text2"/>
          <w:sz w:val="24"/>
          <w:szCs w:val="24"/>
        </w:rPr>
        <w:t>10</w:t>
      </w:r>
      <w:r w:rsidRPr="00097541">
        <w:rPr>
          <w:rFonts w:asciiTheme="minorHAnsi" w:hAnsiTheme="minorHAnsi"/>
          <w:sz w:val="24"/>
          <w:szCs w:val="24"/>
        </w:rPr>
        <w:t>. Превратите скучный рассказ о путях передачи коронавируса и способах профилактики в игру ("Да", "Нет", "Не знаю"), где дети могут двигаться, радоваться успешным ответам и возможности общения с вами.</w:t>
      </w:r>
    </w:p>
    <w:p w:rsidR="00BC4ABB" w:rsidRPr="00097541" w:rsidRDefault="00BC4ABB" w:rsidP="00B8031C">
      <w:pPr>
        <w:rPr>
          <w:rFonts w:asciiTheme="minorHAnsi" w:hAnsiTheme="minorHAnsi"/>
          <w:sz w:val="24"/>
          <w:szCs w:val="24"/>
        </w:rPr>
      </w:pPr>
    </w:p>
    <w:p w:rsidR="00B8031C" w:rsidRDefault="00B8031C" w:rsidP="00B8031C">
      <w:pPr>
        <w:rPr>
          <w:rFonts w:asciiTheme="minorHAnsi" w:hAnsiTheme="minorHAnsi"/>
          <w:sz w:val="24"/>
          <w:szCs w:val="24"/>
        </w:rPr>
      </w:pPr>
      <w:bookmarkStart w:id="11" w:name="sub_1011"/>
      <w:bookmarkEnd w:id="10"/>
      <w:r w:rsidRPr="00BC4ABB">
        <w:rPr>
          <w:rFonts w:asciiTheme="minorHAnsi" w:hAnsiTheme="minorHAnsi"/>
          <w:b/>
          <w:color w:val="44546A" w:themeColor="text2"/>
          <w:sz w:val="24"/>
          <w:szCs w:val="24"/>
        </w:rPr>
        <w:t>11</w:t>
      </w:r>
      <w:r w:rsidRPr="00097541">
        <w:rPr>
          <w:rFonts w:asciiTheme="minorHAnsi" w:hAnsiTheme="minorHAnsi"/>
          <w:sz w:val="24"/>
          <w:szCs w:val="24"/>
        </w:rPr>
        <w:t>. Сведите к минимуму просмотр, чтение или прослушивание новостей, которые могут вызвать тревогу и волнение у ваших детей. Объясните им, что вы сами дадите им достоверную информацию, которую возьмете из надежных источников.</w:t>
      </w:r>
    </w:p>
    <w:p w:rsidR="00BC4ABB" w:rsidRPr="00097541" w:rsidRDefault="00BC4ABB" w:rsidP="00B8031C">
      <w:pPr>
        <w:rPr>
          <w:rFonts w:asciiTheme="minorHAnsi" w:hAnsiTheme="minorHAnsi"/>
          <w:sz w:val="24"/>
          <w:szCs w:val="24"/>
        </w:rPr>
      </w:pPr>
    </w:p>
    <w:p w:rsidR="00B8031C" w:rsidRDefault="00B8031C" w:rsidP="00B8031C">
      <w:pPr>
        <w:rPr>
          <w:rFonts w:asciiTheme="minorHAnsi" w:hAnsiTheme="minorHAnsi"/>
          <w:sz w:val="24"/>
          <w:szCs w:val="24"/>
        </w:rPr>
      </w:pPr>
      <w:bookmarkStart w:id="12" w:name="sub_1012"/>
      <w:bookmarkEnd w:id="11"/>
      <w:r w:rsidRPr="00BC4ABB">
        <w:rPr>
          <w:rFonts w:asciiTheme="minorHAnsi" w:hAnsiTheme="minorHAnsi"/>
          <w:b/>
          <w:color w:val="44546A" w:themeColor="text2"/>
          <w:sz w:val="24"/>
          <w:szCs w:val="24"/>
        </w:rPr>
        <w:t>12.</w:t>
      </w:r>
      <w:r w:rsidRPr="00097541">
        <w:rPr>
          <w:rFonts w:asciiTheme="minorHAnsi" w:hAnsiTheme="minorHAnsi"/>
          <w:sz w:val="24"/>
          <w:szCs w:val="24"/>
        </w:rPr>
        <w:t xml:space="preserve"> Если возникли проблемы с членами семьи, обратитесь за информацией к сайту Минздрава России: </w:t>
      </w:r>
      <w:hyperlink r:id="rId5" w:history="1">
        <w:r w:rsidR="00BC4ABB" w:rsidRPr="00B34DBC">
          <w:rPr>
            <w:rStyle w:val="a4"/>
            <w:rFonts w:asciiTheme="minorHAnsi" w:hAnsiTheme="minorHAnsi"/>
            <w:sz w:val="24"/>
            <w:szCs w:val="24"/>
          </w:rPr>
          <w:t>https://www.rosminzdrav.ru/ministry/covid19?fbclid=lwAR15MPS7YTMrfmRsGkC9yo8Ktr0jQTTT_tSr-b2GxSUcxXSReXpXnrd6dxY#r2</w:t>
        </w:r>
      </w:hyperlink>
    </w:p>
    <w:p w:rsidR="00BC4ABB" w:rsidRPr="00097541" w:rsidRDefault="00BC4ABB" w:rsidP="00B8031C">
      <w:pPr>
        <w:rPr>
          <w:rFonts w:asciiTheme="minorHAnsi" w:hAnsiTheme="minorHAnsi"/>
          <w:sz w:val="24"/>
          <w:szCs w:val="24"/>
        </w:rPr>
      </w:pPr>
    </w:p>
    <w:bookmarkEnd w:id="12"/>
    <w:p w:rsidR="00B8031C" w:rsidRDefault="00B8031C" w:rsidP="00B8031C">
      <w:pPr>
        <w:rPr>
          <w:rFonts w:asciiTheme="minorHAnsi" w:hAnsiTheme="minorHAnsi"/>
          <w:sz w:val="24"/>
          <w:szCs w:val="24"/>
        </w:rPr>
      </w:pPr>
      <w:r w:rsidRPr="00097541">
        <w:rPr>
          <w:rFonts w:asciiTheme="minorHAnsi" w:hAnsiTheme="minorHAnsi"/>
          <w:sz w:val="24"/>
          <w:szCs w:val="24"/>
        </w:rPr>
        <w:t xml:space="preserve">Самую последнюю информацию о </w:t>
      </w:r>
      <w:proofErr w:type="spellStart"/>
      <w:r w:rsidRPr="00097541">
        <w:rPr>
          <w:rFonts w:asciiTheme="minorHAnsi" w:hAnsiTheme="minorHAnsi"/>
          <w:sz w:val="24"/>
          <w:szCs w:val="24"/>
        </w:rPr>
        <w:t>коронавирусной</w:t>
      </w:r>
      <w:proofErr w:type="spellEnd"/>
      <w:r w:rsidRPr="00097541">
        <w:rPr>
          <w:rFonts w:asciiTheme="minorHAnsi" w:hAnsiTheme="minorHAnsi"/>
          <w:sz w:val="24"/>
          <w:szCs w:val="24"/>
        </w:rPr>
        <w:t xml:space="preserve"> инфекции Вы также можете на сайте ВОЗ: </w:t>
      </w:r>
      <w:hyperlink r:id="rId6" w:history="1">
        <w:r w:rsidR="00BC4ABB" w:rsidRPr="00B34DBC">
          <w:rPr>
            <w:rStyle w:val="a4"/>
            <w:rFonts w:asciiTheme="minorHAnsi" w:hAnsiTheme="minorHAnsi"/>
            <w:sz w:val="24"/>
            <w:szCs w:val="24"/>
          </w:rPr>
          <w:t>https://www.who.int/ru/emergencies/diseases/novel-coronavirus-2019</w:t>
        </w:r>
      </w:hyperlink>
    </w:p>
    <w:p w:rsidR="00BC4ABB" w:rsidRPr="00097541" w:rsidRDefault="00BC4ABB" w:rsidP="00B8031C">
      <w:pPr>
        <w:rPr>
          <w:rFonts w:asciiTheme="minorHAnsi" w:hAnsiTheme="minorHAnsi"/>
          <w:sz w:val="24"/>
          <w:szCs w:val="24"/>
        </w:rPr>
      </w:pPr>
    </w:p>
    <w:p w:rsidR="008E7D9C" w:rsidRPr="00097541" w:rsidRDefault="00BC4ABB">
      <w:pPr>
        <w:rPr>
          <w:rFonts w:asciiTheme="minorHAnsi" w:hAnsiTheme="minorHAnsi"/>
          <w:sz w:val="24"/>
          <w:szCs w:val="24"/>
        </w:rPr>
      </w:pPr>
    </w:p>
    <w:p w:rsidR="00B8031C" w:rsidRPr="00BC4ABB" w:rsidRDefault="00BC4ABB" w:rsidP="00BC4ABB">
      <w:pPr>
        <w:jc w:val="right"/>
        <w:rPr>
          <w:rFonts w:asciiTheme="minorHAnsi" w:hAnsiTheme="minorHAnsi"/>
        </w:rPr>
      </w:pPr>
      <w:r w:rsidRPr="00BC4ABB">
        <w:rPr>
          <w:rFonts w:asciiTheme="minorHAnsi" w:hAnsiTheme="minorHAnsi"/>
        </w:rPr>
        <w:t xml:space="preserve">Из рекомендаций </w:t>
      </w:r>
      <w:r w:rsidR="00B8031C" w:rsidRPr="00BC4ABB">
        <w:rPr>
          <w:rFonts w:asciiTheme="minorHAnsi" w:hAnsiTheme="minorHAnsi"/>
        </w:rPr>
        <w:t>ФГБОУ ВО</w:t>
      </w:r>
      <w:bookmarkStart w:id="13" w:name="_GoBack"/>
      <w:bookmarkEnd w:id="13"/>
      <w:r w:rsidR="00B8031C" w:rsidRPr="00BC4ABB">
        <w:rPr>
          <w:rFonts w:asciiTheme="minorHAnsi" w:hAnsiTheme="minorHAnsi"/>
        </w:rPr>
        <w:t xml:space="preserve"> "Московский государственный психолого-педагогический университет"</w:t>
      </w:r>
    </w:p>
    <w:sectPr w:rsidR="00B8031C" w:rsidRPr="00BC4ABB" w:rsidSect="00BC4ABB">
      <w:pgSz w:w="11906" w:h="16838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31C"/>
    <w:rsid w:val="00097541"/>
    <w:rsid w:val="005704FC"/>
    <w:rsid w:val="00B8031C"/>
    <w:rsid w:val="00BC4ABB"/>
    <w:rsid w:val="00DD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12755-4114-4308-AF0A-2D0E8B88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3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8031C"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8031C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styleId="a3">
    <w:name w:val="List Paragraph"/>
    <w:basedOn w:val="a"/>
    <w:uiPriority w:val="34"/>
    <w:qFormat/>
    <w:rsid w:val="000975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4A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ho.int/ru/emergencies/diseases/novel-coronavirus-2019" TargetMode="External"/><Relationship Id="rId5" Type="http://schemas.openxmlformats.org/officeDocument/2006/relationships/hyperlink" Target="https://www.rosminzdrav.ru/ministry/covid19?fbclid=lwAR15MPS7YTMrfmRsGkC9yo8Ktr0jQTTT_tSr-b2GxSUcxXSReXpXnrd6dxY#r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Makey</dc:creator>
  <cp:keywords/>
  <dc:description/>
  <cp:lastModifiedBy>Makey</cp:lastModifiedBy>
  <cp:revision>1</cp:revision>
  <dcterms:created xsi:type="dcterms:W3CDTF">2020-04-08T03:32:00Z</dcterms:created>
  <dcterms:modified xsi:type="dcterms:W3CDTF">2020-04-08T04:06:00Z</dcterms:modified>
</cp:coreProperties>
</file>